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D09E2" w14:textId="77777777" w:rsidR="006D432E" w:rsidRDefault="006D432E" w:rsidP="00F258A2">
      <w:pPr>
        <w:framePr w:w="3427" w:h="2506" w:wrap="around" w:vAnchor="page" w:hAnchor="page" w:x="8209" w:y="2281"/>
        <w:spacing w:before="1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DNVF e.V. </w:t>
      </w:r>
    </w:p>
    <w:p w14:paraId="55F0E1AA" w14:textId="7A617D21" w:rsidR="006D432E" w:rsidRDefault="008B0907" w:rsidP="00F258A2">
      <w:pPr>
        <w:framePr w:w="3427" w:h="2506" w:wrap="around" w:vAnchor="page" w:hAnchor="page" w:x="8209" w:y="2281"/>
        <w:spacing w:before="40"/>
        <w:rPr>
          <w:rFonts w:ascii="Arial" w:hAnsi="Arial"/>
          <w:sz w:val="20"/>
          <w:lang w:val="da-DK"/>
        </w:rPr>
      </w:pPr>
      <w:r>
        <w:rPr>
          <w:rFonts w:ascii="Arial" w:hAnsi="Arial"/>
          <w:sz w:val="20"/>
          <w:lang w:val="da-DK"/>
        </w:rPr>
        <w:t>Kuno-Fischer Str. 8</w:t>
      </w:r>
      <w:r w:rsidR="006D432E" w:rsidRPr="00C95F8A">
        <w:rPr>
          <w:rFonts w:ascii="Arial" w:hAnsi="Arial"/>
          <w:sz w:val="20"/>
          <w:lang w:val="da-DK"/>
        </w:rPr>
        <w:br/>
      </w:r>
      <w:r>
        <w:rPr>
          <w:rFonts w:ascii="Arial" w:hAnsi="Arial"/>
          <w:sz w:val="20"/>
          <w:lang w:val="da-DK"/>
        </w:rPr>
        <w:t>14057 Berlin</w:t>
      </w:r>
      <w:r w:rsidR="00F258A2">
        <w:rPr>
          <w:rFonts w:ascii="Arial" w:hAnsi="Arial"/>
          <w:sz w:val="20"/>
          <w:lang w:val="da-DK"/>
        </w:rPr>
        <w:br/>
      </w:r>
    </w:p>
    <w:p w14:paraId="150E2A4D" w14:textId="3B5F99EC" w:rsidR="006D432E" w:rsidRPr="00C95F8A" w:rsidRDefault="008078CB" w:rsidP="00F258A2">
      <w:pPr>
        <w:framePr w:w="3427" w:h="2506" w:wrap="around" w:vAnchor="page" w:hAnchor="page" w:x="8209" w:y="2281"/>
        <w:shd w:val="solid" w:color="FFFFFF" w:fill="FFFFFF"/>
        <w:spacing w:before="120" w:line="210" w:lineRule="exact"/>
        <w:rPr>
          <w:rFonts w:ascii="Arial" w:hAnsi="Arial"/>
          <w:sz w:val="20"/>
          <w:lang w:val="fr-FR"/>
        </w:rPr>
      </w:pPr>
      <w:r>
        <w:rPr>
          <w:rFonts w:ascii="Arial" w:hAnsi="Arial"/>
          <w:sz w:val="20"/>
          <w:lang w:val="fr-FR"/>
        </w:rPr>
        <w:t>Fon</w:t>
      </w:r>
      <w:r>
        <w:rPr>
          <w:rFonts w:ascii="Arial" w:hAnsi="Arial"/>
          <w:sz w:val="20"/>
          <w:lang w:val="fr-FR"/>
        </w:rPr>
        <w:tab/>
      </w:r>
      <w:r w:rsidR="008B0907">
        <w:rPr>
          <w:rFonts w:ascii="Arial" w:hAnsi="Arial"/>
          <w:sz w:val="20"/>
          <w:lang w:val="fr-FR"/>
        </w:rPr>
        <w:t>030 1388 7070</w:t>
      </w:r>
      <w:r w:rsidR="006D432E" w:rsidRPr="00C95F8A">
        <w:rPr>
          <w:rFonts w:ascii="Arial" w:hAnsi="Arial"/>
          <w:sz w:val="20"/>
          <w:lang w:val="fr-FR"/>
        </w:rPr>
        <w:br/>
        <w:t>Fax</w:t>
      </w:r>
      <w:r w:rsidR="006D432E" w:rsidRPr="00C95F8A">
        <w:rPr>
          <w:rFonts w:ascii="Arial" w:hAnsi="Arial"/>
          <w:sz w:val="20"/>
          <w:lang w:val="fr-FR"/>
        </w:rPr>
        <w:tab/>
      </w:r>
      <w:r w:rsidR="001E5A8C">
        <w:rPr>
          <w:rFonts w:ascii="Arial" w:hAnsi="Arial"/>
          <w:sz w:val="20"/>
          <w:lang w:val="fr-FR"/>
        </w:rPr>
        <w:t>030 1388 7072</w:t>
      </w:r>
    </w:p>
    <w:p w14:paraId="5B7982E5" w14:textId="10B4F01F" w:rsidR="006D432E" w:rsidRDefault="006D432E" w:rsidP="00F258A2">
      <w:pPr>
        <w:framePr w:w="3427" w:h="2506" w:wrap="around" w:vAnchor="page" w:hAnchor="page" w:x="8209" w:y="2281"/>
        <w:shd w:val="solid" w:color="FFFFFF" w:fill="FFFFFF"/>
        <w:spacing w:before="120" w:line="210" w:lineRule="exact"/>
        <w:rPr>
          <w:rFonts w:ascii="Arial" w:eastAsiaTheme="minorEastAsia" w:hAnsi="Arial" w:cs="Arial"/>
          <w:noProof/>
          <w:sz w:val="20"/>
        </w:rPr>
      </w:pPr>
      <w:proofErr w:type="gramStart"/>
      <w:r>
        <w:rPr>
          <w:rFonts w:ascii="Arial" w:hAnsi="Arial"/>
          <w:sz w:val="20"/>
          <w:lang w:val="fr-FR"/>
        </w:rPr>
        <w:t>E-Mail:</w:t>
      </w:r>
      <w:proofErr w:type="gramEnd"/>
      <w:r>
        <w:rPr>
          <w:rFonts w:ascii="Arial" w:hAnsi="Arial"/>
          <w:sz w:val="20"/>
          <w:lang w:val="fr-FR"/>
        </w:rPr>
        <w:t xml:space="preserve"> </w:t>
      </w:r>
      <w:r w:rsidR="001E5A8C">
        <w:rPr>
          <w:rFonts w:ascii="Arial" w:hAnsi="Arial"/>
          <w:sz w:val="20"/>
          <w:lang w:val="fr-FR"/>
        </w:rPr>
        <w:t>info</w:t>
      </w:r>
      <w:r>
        <w:rPr>
          <w:rFonts w:ascii="Arial" w:hAnsi="Arial"/>
          <w:sz w:val="20"/>
          <w:lang w:val="fr-FR"/>
        </w:rPr>
        <w:t>@</w:t>
      </w:r>
      <w:r w:rsidR="001E5A8C">
        <w:rPr>
          <w:rFonts w:ascii="Arial" w:hAnsi="Arial"/>
          <w:sz w:val="20"/>
          <w:lang w:val="fr-FR"/>
        </w:rPr>
        <w:t>dnvf.de</w:t>
      </w:r>
    </w:p>
    <w:p w14:paraId="5F9F6A80" w14:textId="77777777" w:rsidR="006D432E" w:rsidRDefault="006D432E" w:rsidP="00F258A2">
      <w:pPr>
        <w:framePr w:w="3427" w:h="2506" w:wrap="around" w:vAnchor="page" w:hAnchor="page" w:x="8209" w:y="2281"/>
        <w:shd w:val="solid" w:color="FFFFFF" w:fill="FFFFFF"/>
        <w:spacing w:before="120" w:line="210" w:lineRule="exact"/>
        <w:rPr>
          <w:rFonts w:ascii="Arial" w:eastAsiaTheme="minorEastAsia" w:hAnsi="Arial" w:cs="Arial"/>
          <w:noProof/>
          <w:sz w:val="20"/>
        </w:rPr>
      </w:pPr>
      <w:r w:rsidRPr="004D7E74">
        <w:rPr>
          <w:rFonts w:ascii="Arial" w:eastAsiaTheme="minorEastAsia" w:hAnsi="Arial" w:cs="Arial"/>
          <w:noProof/>
          <w:sz w:val="20"/>
        </w:rPr>
        <w:t>Amts</w:t>
      </w:r>
      <w:r>
        <w:rPr>
          <w:rFonts w:ascii="Arial" w:eastAsiaTheme="minorEastAsia" w:hAnsi="Arial" w:cs="Arial"/>
          <w:noProof/>
          <w:sz w:val="20"/>
        </w:rPr>
        <w:t>g</w:t>
      </w:r>
      <w:r w:rsidRPr="004D7E74">
        <w:rPr>
          <w:rFonts w:ascii="Arial" w:eastAsiaTheme="minorEastAsia" w:hAnsi="Arial" w:cs="Arial"/>
          <w:noProof/>
          <w:sz w:val="20"/>
        </w:rPr>
        <w:t>ericht Köln</w:t>
      </w:r>
      <w:r>
        <w:rPr>
          <w:rFonts w:ascii="Arial" w:eastAsiaTheme="minorEastAsia" w:hAnsi="Arial" w:cs="Arial"/>
          <w:noProof/>
          <w:sz w:val="20"/>
        </w:rPr>
        <w:t xml:space="preserve">, </w:t>
      </w:r>
      <w:r w:rsidRPr="004D7E74">
        <w:rPr>
          <w:rFonts w:ascii="Arial" w:eastAsiaTheme="minorEastAsia" w:hAnsi="Arial" w:cs="Arial"/>
          <w:noProof/>
          <w:sz w:val="20"/>
        </w:rPr>
        <w:t>VR.Nr. 15170</w:t>
      </w:r>
    </w:p>
    <w:p w14:paraId="2A34509E" w14:textId="17E3A728" w:rsidR="00F258A2" w:rsidRDefault="00F258A2" w:rsidP="00F258A2">
      <w:pPr>
        <w:framePr w:w="3427" w:h="2506" w:wrap="around" w:vAnchor="page" w:hAnchor="page" w:x="8209" w:y="2281"/>
        <w:shd w:val="solid" w:color="FFFFFF" w:fill="FFFFFF"/>
        <w:spacing w:before="120" w:line="210" w:lineRule="exact"/>
        <w:rPr>
          <w:rFonts w:ascii="Arial" w:eastAsiaTheme="minorEastAsia" w:hAnsi="Arial" w:cs="Arial"/>
          <w:noProof/>
          <w:sz w:val="20"/>
        </w:rPr>
      </w:pPr>
    </w:p>
    <w:p w14:paraId="01C58C24" w14:textId="77777777" w:rsidR="006D432E" w:rsidRDefault="006D432E" w:rsidP="00F258A2">
      <w:pPr>
        <w:framePr w:w="3427" w:h="2506" w:wrap="around" w:vAnchor="page" w:hAnchor="page" w:x="8209" w:y="2281"/>
        <w:shd w:val="solid" w:color="FFFFFF" w:fill="FFFFFF"/>
        <w:spacing w:before="120" w:line="210" w:lineRule="exact"/>
        <w:rPr>
          <w:rFonts w:ascii="Arial" w:eastAsiaTheme="minorEastAsia" w:hAnsi="Arial" w:cs="Arial"/>
          <w:noProof/>
          <w:sz w:val="20"/>
        </w:rPr>
      </w:pPr>
    </w:p>
    <w:p w14:paraId="129DFA2D" w14:textId="351BF43C" w:rsidR="006D432E" w:rsidRPr="00D40612" w:rsidRDefault="008B0907" w:rsidP="00F258A2">
      <w:pPr>
        <w:framePr w:w="3427" w:h="2506" w:wrap="around" w:vAnchor="page" w:hAnchor="page" w:x="8209" w:y="2281"/>
        <w:shd w:val="solid" w:color="FFFFFF" w:fill="FFFFFF"/>
        <w:spacing w:before="120" w:line="210" w:lineRule="exact"/>
        <w:rPr>
          <w:rFonts w:ascii="Arial" w:eastAsiaTheme="minorEastAsia" w:hAnsi="Arial" w:cs="Arial"/>
          <w:noProof/>
          <w:sz w:val="22"/>
          <w:szCs w:val="22"/>
        </w:rPr>
      </w:pPr>
      <w:r>
        <w:rPr>
          <w:rFonts w:ascii="Arial" w:eastAsiaTheme="minorEastAsia" w:hAnsi="Arial" w:cs="Arial"/>
          <w:noProof/>
          <w:sz w:val="22"/>
          <w:szCs w:val="22"/>
        </w:rPr>
        <w:t>Berlin</w:t>
      </w:r>
      <w:r w:rsidR="006D432E" w:rsidRPr="0039005D">
        <w:rPr>
          <w:rFonts w:ascii="Arial" w:eastAsiaTheme="minorEastAsia" w:hAnsi="Arial" w:cs="Arial"/>
          <w:noProof/>
          <w:sz w:val="22"/>
          <w:szCs w:val="22"/>
        </w:rPr>
        <w:t xml:space="preserve">, </w:t>
      </w:r>
      <w:bookmarkStart w:id="0" w:name="Datum"/>
      <w:bookmarkEnd w:id="0"/>
      <w:r w:rsidR="00D33007">
        <w:rPr>
          <w:rFonts w:ascii="Arial" w:eastAsiaTheme="minorEastAsia" w:hAnsi="Arial" w:cs="Arial"/>
          <w:noProof/>
          <w:sz w:val="22"/>
          <w:szCs w:val="22"/>
        </w:rPr>
        <w:t>19</w:t>
      </w:r>
      <w:r w:rsidR="00266DE1">
        <w:rPr>
          <w:rFonts w:ascii="Arial" w:eastAsiaTheme="minorEastAsia" w:hAnsi="Arial" w:cs="Arial"/>
          <w:noProof/>
          <w:sz w:val="22"/>
          <w:szCs w:val="22"/>
        </w:rPr>
        <w:t>.0</w:t>
      </w:r>
      <w:r w:rsidR="00D33007">
        <w:rPr>
          <w:rFonts w:ascii="Arial" w:eastAsiaTheme="minorEastAsia" w:hAnsi="Arial" w:cs="Arial"/>
          <w:noProof/>
          <w:sz w:val="22"/>
          <w:szCs w:val="22"/>
        </w:rPr>
        <w:t>7</w:t>
      </w:r>
      <w:r w:rsidR="00266DE1">
        <w:rPr>
          <w:rFonts w:ascii="Arial" w:eastAsiaTheme="minorEastAsia" w:hAnsi="Arial" w:cs="Arial"/>
          <w:noProof/>
          <w:sz w:val="22"/>
          <w:szCs w:val="22"/>
        </w:rPr>
        <w:t>.202</w:t>
      </w:r>
      <w:r w:rsidR="00F258A2">
        <w:rPr>
          <w:rFonts w:ascii="Arial" w:eastAsiaTheme="minorEastAsia" w:hAnsi="Arial" w:cs="Arial"/>
          <w:noProof/>
          <w:sz w:val="22"/>
          <w:szCs w:val="22"/>
        </w:rPr>
        <w:t>4</w:t>
      </w:r>
    </w:p>
    <w:p w14:paraId="5193538F" w14:textId="77777777" w:rsidR="006D432E" w:rsidRDefault="006D432E" w:rsidP="00F258A2">
      <w:pPr>
        <w:framePr w:w="3427" w:h="2506" w:wrap="around" w:vAnchor="page" w:hAnchor="page" w:x="8209" w:y="2281"/>
        <w:shd w:val="solid" w:color="FFFFFF" w:fill="FFFFFF"/>
        <w:spacing w:before="120" w:line="210" w:lineRule="exact"/>
        <w:rPr>
          <w:rFonts w:ascii="Arial" w:eastAsiaTheme="minorEastAsia" w:hAnsi="Arial" w:cs="Arial"/>
          <w:noProof/>
          <w:sz w:val="20"/>
        </w:rPr>
      </w:pPr>
    </w:p>
    <w:p w14:paraId="1BF9832C" w14:textId="19A8E9DC" w:rsidR="00E4238A" w:rsidRDefault="00E4238A"/>
    <w:p w14:paraId="4E29E9E1" w14:textId="77777777" w:rsidR="00E4238A" w:rsidRPr="00E009F1" w:rsidRDefault="00E4238A">
      <w:pPr>
        <w:rPr>
          <w:lang w:val="da-DK"/>
        </w:rPr>
      </w:pPr>
    </w:p>
    <w:p w14:paraId="38FE2DBD" w14:textId="3B05D3EE" w:rsidR="00E66F20" w:rsidRPr="00E66F20" w:rsidRDefault="00E66F20" w:rsidP="00D3010D">
      <w:pPr>
        <w:framePr w:w="4881" w:h="358" w:hSpace="142" w:wrap="around" w:vAnchor="page" w:hAnchor="page" w:x="1155" w:y="2525"/>
        <w:pBdr>
          <w:bottom w:val="single" w:sz="4" w:space="1" w:color="auto"/>
        </w:pBdr>
        <w:shd w:val="solid" w:color="FFFFFF" w:fill="FFFFFF"/>
        <w:rPr>
          <w:rFonts w:ascii="Arial" w:hAnsi="Arial"/>
          <w:sz w:val="14"/>
          <w:lang w:val="fr-FR"/>
        </w:rPr>
      </w:pPr>
    </w:p>
    <w:p w14:paraId="0A2D6CB4" w14:textId="71DA2208" w:rsidR="00E66F20" w:rsidRPr="00E66F20" w:rsidRDefault="008B0907" w:rsidP="00D3010D">
      <w:pPr>
        <w:framePr w:w="4881" w:h="358" w:hSpace="142" w:wrap="around" w:vAnchor="page" w:hAnchor="page" w:x="1155" w:y="2525"/>
        <w:pBdr>
          <w:bottom w:val="single" w:sz="4" w:space="1" w:color="auto"/>
        </w:pBdr>
        <w:shd w:val="solid" w:color="FFFFFF" w:fill="FFFFFF"/>
        <w:rPr>
          <w:rFonts w:ascii="Arial" w:hAnsi="Arial"/>
          <w:lang w:val="fr-FR"/>
        </w:rPr>
      </w:pPr>
      <w:bookmarkStart w:id="1" w:name="_GoBack"/>
      <w:proofErr w:type="spellStart"/>
      <w:r>
        <w:rPr>
          <w:rFonts w:ascii="Arial" w:hAnsi="Arial"/>
          <w:sz w:val="14"/>
          <w:lang w:val="fr-FR"/>
        </w:rPr>
        <w:t>Geschäftsstelle</w:t>
      </w:r>
      <w:proofErr w:type="spellEnd"/>
      <w:r>
        <w:rPr>
          <w:rFonts w:ascii="Arial" w:hAnsi="Arial"/>
          <w:sz w:val="14"/>
          <w:lang w:val="fr-FR"/>
        </w:rPr>
        <w:t xml:space="preserve"> </w:t>
      </w:r>
      <w:bookmarkEnd w:id="1"/>
      <w:r>
        <w:rPr>
          <w:rFonts w:ascii="Arial" w:hAnsi="Arial"/>
          <w:sz w:val="14"/>
          <w:lang w:val="fr-FR"/>
        </w:rPr>
        <w:t xml:space="preserve">DNVF </w:t>
      </w:r>
      <w:proofErr w:type="spellStart"/>
      <w:r>
        <w:rPr>
          <w:rFonts w:ascii="Arial" w:hAnsi="Arial"/>
          <w:sz w:val="14"/>
          <w:lang w:val="fr-FR"/>
        </w:rPr>
        <w:t>e.V.</w:t>
      </w:r>
      <w:proofErr w:type="spellEnd"/>
      <w:r w:rsidR="00D8590E">
        <w:rPr>
          <w:rFonts w:ascii="Arial" w:hAnsi="Arial"/>
          <w:sz w:val="14"/>
          <w:lang w:val="fr-FR"/>
        </w:rPr>
        <w:t xml:space="preserve"> </w:t>
      </w:r>
      <w:r>
        <w:rPr>
          <w:rFonts w:ascii="Arial" w:hAnsi="Arial"/>
          <w:sz w:val="14"/>
          <w:lang w:val="fr-FR"/>
        </w:rPr>
        <w:t xml:space="preserve"> </w:t>
      </w:r>
      <w:proofErr w:type="spellStart"/>
      <w:r>
        <w:rPr>
          <w:rFonts w:ascii="Arial" w:hAnsi="Arial"/>
          <w:sz w:val="14"/>
          <w:lang w:val="fr-FR"/>
        </w:rPr>
        <w:t>Kuno</w:t>
      </w:r>
      <w:proofErr w:type="spellEnd"/>
      <w:r>
        <w:rPr>
          <w:rFonts w:ascii="Arial" w:hAnsi="Arial"/>
          <w:sz w:val="14"/>
          <w:lang w:val="fr-FR"/>
        </w:rPr>
        <w:t>-Fischer-</w:t>
      </w:r>
      <w:proofErr w:type="spellStart"/>
      <w:r>
        <w:rPr>
          <w:rFonts w:ascii="Arial" w:hAnsi="Arial"/>
          <w:sz w:val="14"/>
          <w:lang w:val="fr-FR"/>
        </w:rPr>
        <w:t>Str</w:t>
      </w:r>
      <w:proofErr w:type="spellEnd"/>
      <w:r>
        <w:rPr>
          <w:rFonts w:ascii="Arial" w:hAnsi="Arial"/>
          <w:sz w:val="14"/>
          <w:lang w:val="fr-FR"/>
        </w:rPr>
        <w:t>. 8</w:t>
      </w:r>
      <w:r w:rsidR="00D33007">
        <w:rPr>
          <w:rFonts w:ascii="Arial" w:hAnsi="Arial"/>
          <w:sz w:val="14"/>
          <w:lang w:val="fr-FR"/>
        </w:rPr>
        <w:t xml:space="preserve">, </w:t>
      </w:r>
      <w:r>
        <w:rPr>
          <w:rFonts w:ascii="Arial" w:hAnsi="Arial"/>
          <w:sz w:val="14"/>
          <w:lang w:val="fr-FR"/>
        </w:rPr>
        <w:t>14057 Berlin</w:t>
      </w:r>
    </w:p>
    <w:p w14:paraId="0BAFDBFB" w14:textId="77777777" w:rsidR="00E4238A" w:rsidRPr="000E314B" w:rsidRDefault="00E4238A" w:rsidP="00E4238A">
      <w:pPr>
        <w:rPr>
          <w:lang w:val="fr-FR"/>
        </w:rPr>
      </w:pPr>
    </w:p>
    <w:p w14:paraId="0C55D31F" w14:textId="77777777" w:rsidR="00D33007" w:rsidRPr="00D33007" w:rsidRDefault="00D33007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bookmarkStart w:id="2" w:name="Adresskopf"/>
      <w:bookmarkEnd w:id="2"/>
      <w:r w:rsidRPr="00D33007">
        <w:rPr>
          <w:rFonts w:ascii="Arial" w:hAnsi="Arial" w:cs="Arial"/>
          <w:sz w:val="22"/>
          <w:szCs w:val="22"/>
        </w:rPr>
        <w:t>Bundesamt für Soziale Sicherung</w:t>
      </w:r>
    </w:p>
    <w:p w14:paraId="53910E59" w14:textId="77777777" w:rsidR="00D33007" w:rsidRPr="00D33007" w:rsidRDefault="00D33007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D33007">
        <w:rPr>
          <w:rFonts w:ascii="Arial" w:hAnsi="Arial" w:cs="Arial"/>
          <w:sz w:val="22"/>
          <w:szCs w:val="22"/>
        </w:rPr>
        <w:t>Referat 316</w:t>
      </w:r>
    </w:p>
    <w:p w14:paraId="7EE04E1C" w14:textId="77777777" w:rsidR="00D33007" w:rsidRPr="00D33007" w:rsidRDefault="00D33007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D33007">
        <w:rPr>
          <w:rFonts w:ascii="Arial" w:hAnsi="Arial" w:cs="Arial"/>
          <w:sz w:val="22"/>
          <w:szCs w:val="22"/>
        </w:rPr>
        <w:t>Weiterentwicklung des Risikostrukturausgleichs, Geschäftsstelle des Wissenschaftlichen Beirats Bundesamt für Soziale Sicherung (BAS) Friedrich-Ebert-Allee 38</w:t>
      </w:r>
    </w:p>
    <w:p w14:paraId="2F918C1A" w14:textId="73540701" w:rsidR="00CD5C4C" w:rsidRDefault="00D33007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D33007">
        <w:rPr>
          <w:rFonts w:ascii="Arial" w:hAnsi="Arial" w:cs="Arial"/>
          <w:sz w:val="22"/>
          <w:szCs w:val="22"/>
        </w:rPr>
        <w:t>53113 Bonn</w:t>
      </w:r>
      <w:r w:rsidR="00512F06">
        <w:rPr>
          <w:rFonts w:ascii="Arial" w:hAnsi="Arial" w:cs="Arial"/>
          <w:sz w:val="22"/>
          <w:szCs w:val="22"/>
        </w:rPr>
        <w:br/>
        <w:t xml:space="preserve">E-Mail: </w:t>
      </w:r>
      <w:r w:rsidR="00512F06" w:rsidRPr="00512F06">
        <w:rPr>
          <w:rFonts w:ascii="Arial" w:hAnsi="Arial" w:cs="Arial"/>
          <w:sz w:val="22"/>
          <w:szCs w:val="22"/>
        </w:rPr>
        <w:t>referat316@bas.bund.de</w:t>
      </w:r>
    </w:p>
    <w:p w14:paraId="74EB538A" w14:textId="02F0C72E" w:rsidR="00D33007" w:rsidRDefault="00D33007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A15CE81" w14:textId="61A01DCE" w:rsidR="00D33007" w:rsidRDefault="00D33007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59061353" w14:textId="6779CA39" w:rsidR="00D33007" w:rsidRDefault="00D33007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464FCB91" w14:textId="77777777" w:rsidR="000668BD" w:rsidRDefault="000668BD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4582753C" w14:textId="488C3730" w:rsidR="00D33007" w:rsidRDefault="00D33007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Stellungnahme zu Vorschlägen </w:t>
      </w:r>
      <w:r w:rsidRPr="00D33007">
        <w:rPr>
          <w:rFonts w:ascii="Arial" w:hAnsi="Arial" w:cs="Arial"/>
          <w:sz w:val="22"/>
          <w:szCs w:val="22"/>
        </w:rPr>
        <w:t>für die</w:t>
      </w:r>
      <w:r>
        <w:rPr>
          <w:rFonts w:ascii="Arial" w:hAnsi="Arial" w:cs="Arial"/>
          <w:sz w:val="22"/>
          <w:szCs w:val="22"/>
        </w:rPr>
        <w:t xml:space="preserve"> </w:t>
      </w:r>
      <w:r w:rsidRPr="00D33007">
        <w:rPr>
          <w:rFonts w:ascii="Arial" w:hAnsi="Arial" w:cs="Arial"/>
          <w:sz w:val="22"/>
          <w:szCs w:val="22"/>
        </w:rPr>
        <w:t>Weiterentwicklung des</w:t>
      </w:r>
      <w:r>
        <w:rPr>
          <w:rFonts w:ascii="Arial" w:hAnsi="Arial" w:cs="Arial"/>
          <w:sz w:val="22"/>
          <w:szCs w:val="22"/>
        </w:rPr>
        <w:t xml:space="preserve"> RSA</w:t>
      </w:r>
    </w:p>
    <w:p w14:paraId="5F9C2D93" w14:textId="058D43FC" w:rsidR="00D33007" w:rsidRDefault="00D33007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5D4A892B" w14:textId="0F7D2B4A" w:rsidR="00D33007" w:rsidRDefault="00D33007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4FF2623D" w14:textId="20AFAC62" w:rsidR="00D33007" w:rsidRDefault="00D33007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1D26AEDB" w14:textId="77777777" w:rsidR="00D33007" w:rsidRDefault="00D33007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Sehr geehrte Damen und Herren,</w:t>
      </w:r>
    </w:p>
    <w:p w14:paraId="00975508" w14:textId="77777777" w:rsidR="00D33007" w:rsidRDefault="00D33007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4E2C2FD6" w14:textId="77777777" w:rsidR="00D33007" w:rsidRDefault="00D33007" w:rsidP="00D33007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8CFA91" w14:textId="29D0E69F" w:rsidR="00D33007" w:rsidRDefault="00D33007" w:rsidP="00D33007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wir danken Ihnen</w:t>
      </w:r>
      <w:r w:rsidRPr="00D33007">
        <w:rPr>
          <w:rFonts w:ascii="Arial" w:hAnsi="Arial" w:cs="Arial"/>
          <w:sz w:val="22"/>
          <w:szCs w:val="22"/>
        </w:rPr>
        <w:t xml:space="preserve"> für die Möglichkeit, eine Stellungnahme zu den Vorschlägen für die</w:t>
      </w:r>
      <w:r>
        <w:rPr>
          <w:rFonts w:ascii="Arial" w:hAnsi="Arial" w:cs="Arial"/>
          <w:sz w:val="22"/>
          <w:szCs w:val="22"/>
        </w:rPr>
        <w:br/>
      </w:r>
      <w:r w:rsidRPr="00D33007">
        <w:rPr>
          <w:rFonts w:ascii="Arial" w:hAnsi="Arial" w:cs="Arial"/>
          <w:sz w:val="22"/>
          <w:szCs w:val="22"/>
        </w:rPr>
        <w:t xml:space="preserve">Weiterentwicklung des Risikostrukturausgleichs abgeben zu </w:t>
      </w:r>
      <w:r>
        <w:rPr>
          <w:rFonts w:ascii="Arial" w:hAnsi="Arial" w:cs="Arial"/>
          <w:sz w:val="22"/>
          <w:szCs w:val="22"/>
        </w:rPr>
        <w:t>können</w:t>
      </w:r>
      <w:r w:rsidRPr="00D33007">
        <w:rPr>
          <w:rFonts w:ascii="Arial" w:hAnsi="Arial" w:cs="Arial"/>
          <w:sz w:val="22"/>
          <w:szCs w:val="22"/>
        </w:rPr>
        <w:t>. Die Vorschläge</w:t>
      </w:r>
      <w:r>
        <w:rPr>
          <w:rFonts w:ascii="Arial" w:hAnsi="Arial" w:cs="Arial"/>
          <w:sz w:val="22"/>
          <w:szCs w:val="22"/>
        </w:rPr>
        <w:br/>
      </w:r>
      <w:r w:rsidRPr="00D33007">
        <w:rPr>
          <w:rFonts w:ascii="Arial" w:hAnsi="Arial" w:cs="Arial"/>
          <w:sz w:val="22"/>
          <w:szCs w:val="22"/>
        </w:rPr>
        <w:t xml:space="preserve">erscheinen </w:t>
      </w:r>
      <w:r>
        <w:rPr>
          <w:rFonts w:ascii="Arial" w:hAnsi="Arial" w:cs="Arial"/>
          <w:sz w:val="22"/>
          <w:szCs w:val="22"/>
        </w:rPr>
        <w:t>uns</w:t>
      </w:r>
      <w:r w:rsidRPr="00D33007">
        <w:rPr>
          <w:rFonts w:ascii="Arial" w:hAnsi="Arial" w:cs="Arial"/>
          <w:sz w:val="22"/>
          <w:szCs w:val="22"/>
        </w:rPr>
        <w:t xml:space="preserve"> wohlbegründet und nachvollziehbar erläutert.</w:t>
      </w:r>
    </w:p>
    <w:p w14:paraId="5C93B699" w14:textId="77777777" w:rsidR="00D33007" w:rsidRDefault="00D33007" w:rsidP="00D33007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74E680" w14:textId="744D827C" w:rsidR="00D33007" w:rsidRDefault="00D33007" w:rsidP="00D33007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3007">
        <w:rPr>
          <w:rFonts w:ascii="Arial" w:hAnsi="Arial" w:cs="Arial"/>
          <w:sz w:val="22"/>
          <w:szCs w:val="22"/>
        </w:rPr>
        <w:t>Konkrete Änderungsvorschläge können aus der Perspektive des DNVF nicht eingebracht</w:t>
      </w:r>
      <w:r>
        <w:rPr>
          <w:rFonts w:ascii="Arial" w:hAnsi="Arial" w:cs="Arial"/>
          <w:sz w:val="22"/>
          <w:szCs w:val="22"/>
        </w:rPr>
        <w:br/>
      </w:r>
      <w:r w:rsidRPr="00D33007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er</w:t>
      </w:r>
      <w:r w:rsidRPr="00D33007">
        <w:rPr>
          <w:rFonts w:ascii="Arial" w:hAnsi="Arial" w:cs="Arial"/>
          <w:sz w:val="22"/>
          <w:szCs w:val="22"/>
        </w:rPr>
        <w:t>den.</w:t>
      </w:r>
      <w:r>
        <w:rPr>
          <w:rFonts w:ascii="Arial" w:hAnsi="Arial" w:cs="Arial"/>
          <w:sz w:val="22"/>
          <w:szCs w:val="22"/>
        </w:rPr>
        <w:t xml:space="preserve"> Unabhängig davon</w:t>
      </w:r>
      <w:r w:rsidRPr="00D33007">
        <w:rPr>
          <w:rFonts w:ascii="Arial" w:hAnsi="Arial" w:cs="Arial"/>
          <w:sz w:val="22"/>
          <w:szCs w:val="22"/>
        </w:rPr>
        <w:t xml:space="preserve"> sind </w:t>
      </w:r>
      <w:r>
        <w:rPr>
          <w:rFonts w:ascii="Arial" w:hAnsi="Arial" w:cs="Arial"/>
          <w:sz w:val="22"/>
          <w:szCs w:val="22"/>
        </w:rPr>
        <w:t xml:space="preserve">wir </w:t>
      </w:r>
      <w:r w:rsidRPr="00D33007">
        <w:rPr>
          <w:rFonts w:ascii="Arial" w:hAnsi="Arial" w:cs="Arial"/>
          <w:sz w:val="22"/>
          <w:szCs w:val="22"/>
        </w:rPr>
        <w:t>auf die</w:t>
      </w:r>
      <w:r>
        <w:rPr>
          <w:rFonts w:ascii="Arial" w:hAnsi="Arial" w:cs="Arial"/>
          <w:sz w:val="22"/>
          <w:szCs w:val="22"/>
        </w:rPr>
        <w:t xml:space="preserve"> </w:t>
      </w:r>
      <w:r w:rsidRPr="00D33007">
        <w:rPr>
          <w:rFonts w:ascii="Arial" w:hAnsi="Arial" w:cs="Arial"/>
          <w:sz w:val="22"/>
          <w:szCs w:val="22"/>
        </w:rPr>
        <w:t>ausstehenden Evaluationsergebnisse zur</w:t>
      </w:r>
      <w:r>
        <w:rPr>
          <w:rFonts w:ascii="Arial" w:hAnsi="Arial" w:cs="Arial"/>
          <w:sz w:val="22"/>
          <w:szCs w:val="22"/>
        </w:rPr>
        <w:br/>
      </w:r>
      <w:r w:rsidRPr="00D33007">
        <w:rPr>
          <w:rFonts w:ascii="Arial" w:hAnsi="Arial" w:cs="Arial"/>
          <w:sz w:val="22"/>
          <w:szCs w:val="22"/>
        </w:rPr>
        <w:t>Passgenauigkeit der Modelle</w:t>
      </w:r>
      <w:r>
        <w:rPr>
          <w:rFonts w:ascii="Arial" w:hAnsi="Arial" w:cs="Arial"/>
          <w:sz w:val="22"/>
          <w:szCs w:val="22"/>
        </w:rPr>
        <w:t xml:space="preserve"> sehr gespannt.</w:t>
      </w:r>
    </w:p>
    <w:p w14:paraId="735754BB" w14:textId="785A8B55" w:rsidR="00D33007" w:rsidRDefault="00D33007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374719F4" w14:textId="77777777" w:rsidR="00D33007" w:rsidRDefault="00D33007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44A03064" w14:textId="714DF803" w:rsidR="00D33007" w:rsidRDefault="00D33007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freundlichen Grüßen</w:t>
      </w:r>
    </w:p>
    <w:p w14:paraId="57307629" w14:textId="6E64FF88" w:rsidR="00512F06" w:rsidRDefault="00512F06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6E2B1B1" wp14:editId="1DB094A3">
            <wp:simplePos x="0" y="0"/>
            <wp:positionH relativeFrom="margin">
              <wp:align>left</wp:align>
            </wp:positionH>
            <wp:positionV relativeFrom="paragraph">
              <wp:posOffset>154940</wp:posOffset>
            </wp:positionV>
            <wp:extent cx="1190625" cy="466090"/>
            <wp:effectExtent l="0" t="0" r="952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11AF5E" w14:textId="569A0956" w:rsidR="00512F06" w:rsidRDefault="00512F06" w:rsidP="00D3300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5637D4A7" w14:textId="77777777" w:rsidR="00512F06" w:rsidRDefault="00512F06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DD46FFE" w14:textId="77777777" w:rsidR="00512F06" w:rsidRDefault="00512F06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71706AC0" w14:textId="225D3C06" w:rsidR="00D33007" w:rsidRDefault="00512F06" w:rsidP="0043171C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Prof. Dr. Wolfgang Hoffmann, Vorsitzender</w:t>
      </w:r>
    </w:p>
    <w:sectPr w:rsidR="00D33007" w:rsidSect="00D406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871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21E36" w14:textId="77777777" w:rsidR="00287922" w:rsidRDefault="00287922">
      <w:r>
        <w:separator/>
      </w:r>
    </w:p>
  </w:endnote>
  <w:endnote w:type="continuationSeparator" w:id="0">
    <w:p w14:paraId="09F27455" w14:textId="77777777" w:rsidR="00287922" w:rsidRDefault="0028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tzerland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187D" w14:textId="77777777" w:rsidR="00B01B62" w:rsidRDefault="00B01B62" w:rsidP="00EB4B5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D0243F6" w14:textId="77777777" w:rsidR="00B01B62" w:rsidRDefault="00B01B62" w:rsidP="00EB4B55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EC680" w14:textId="77777777" w:rsidR="001E5A8C" w:rsidRDefault="001E5A8C" w:rsidP="00C05FD3">
    <w:pPr>
      <w:pStyle w:val="Fuzeile"/>
      <w:tabs>
        <w:tab w:val="clear" w:pos="4536"/>
        <w:tab w:val="left" w:pos="3119"/>
        <w:tab w:val="center" w:pos="3544"/>
        <w:tab w:val="left" w:pos="6379"/>
      </w:tabs>
      <w:spacing w:before="60"/>
      <w:rPr>
        <w:rFonts w:ascii="Arial" w:hAnsi="Arial" w:cs="Arial"/>
        <w:b/>
        <w:sz w:val="16"/>
        <w:szCs w:val="16"/>
      </w:rPr>
    </w:pPr>
  </w:p>
  <w:p w14:paraId="68873FF4" w14:textId="6A4B523C" w:rsidR="00C05FD3" w:rsidRPr="001E5A8C" w:rsidRDefault="00C05FD3" w:rsidP="00C05FD3">
    <w:pPr>
      <w:pStyle w:val="Fuzeile"/>
      <w:tabs>
        <w:tab w:val="clear" w:pos="4536"/>
        <w:tab w:val="left" w:pos="3119"/>
        <w:tab w:val="center" w:pos="3544"/>
        <w:tab w:val="left" w:pos="6379"/>
      </w:tabs>
      <w:spacing w:before="60"/>
      <w:rPr>
        <w:rFonts w:ascii="Arial" w:hAnsi="Arial" w:cs="Arial"/>
        <w:sz w:val="16"/>
        <w:szCs w:val="16"/>
      </w:rPr>
    </w:pPr>
    <w:r w:rsidRPr="001E5A8C">
      <w:rPr>
        <w:rFonts w:ascii="Arial" w:hAnsi="Arial" w:cs="Arial"/>
        <w:b/>
        <w:sz w:val="16"/>
        <w:szCs w:val="16"/>
      </w:rPr>
      <w:t xml:space="preserve">Vorstand des DNVF – Wahlperiode 2018-2020: </w:t>
    </w:r>
    <w:r w:rsidRPr="001E5A8C">
      <w:rPr>
        <w:rFonts w:ascii="Arial" w:hAnsi="Arial" w:cs="Arial"/>
        <w:sz w:val="16"/>
        <w:szCs w:val="16"/>
      </w:rPr>
      <w:t xml:space="preserve">Prof. Dr. Monika Klinkhammer-Schalke (Vorsitzende), Prof. Dr. Wolfgang </w:t>
    </w:r>
    <w:r w:rsidRPr="001E5A8C">
      <w:rPr>
        <w:rFonts w:ascii="Arial" w:hAnsi="Arial" w:cs="Arial"/>
        <w:sz w:val="16"/>
        <w:szCs w:val="16"/>
      </w:rPr>
      <w:br/>
      <w:t xml:space="preserve">Hoffmann (Stellv. Vorsitzender), Prof. Dr. Jochen Schmitt (Hauptgeschäftsführer), Prof. Dr. Karsten E. </w:t>
    </w:r>
    <w:proofErr w:type="spellStart"/>
    <w:r w:rsidRPr="001E5A8C">
      <w:rPr>
        <w:rFonts w:ascii="Arial" w:hAnsi="Arial" w:cs="Arial"/>
        <w:sz w:val="16"/>
        <w:szCs w:val="16"/>
      </w:rPr>
      <w:t>Dreinhöfer</w:t>
    </w:r>
    <w:proofErr w:type="spellEnd"/>
    <w:r w:rsidRPr="001E5A8C">
      <w:rPr>
        <w:rFonts w:ascii="Arial" w:hAnsi="Arial" w:cs="Arial"/>
        <w:sz w:val="16"/>
        <w:szCs w:val="16"/>
      </w:rPr>
      <w:t xml:space="preserve">, Prof. Dr. Max </w:t>
    </w:r>
    <w:proofErr w:type="spellStart"/>
    <w:r w:rsidRPr="001E5A8C">
      <w:rPr>
        <w:rFonts w:ascii="Arial" w:hAnsi="Arial" w:cs="Arial"/>
        <w:sz w:val="16"/>
        <w:szCs w:val="16"/>
      </w:rPr>
      <w:t>Geraedts</w:t>
    </w:r>
    <w:proofErr w:type="spellEnd"/>
    <w:r w:rsidRPr="001E5A8C">
      <w:rPr>
        <w:rFonts w:ascii="Arial" w:hAnsi="Arial" w:cs="Arial"/>
        <w:sz w:val="16"/>
        <w:szCs w:val="16"/>
      </w:rPr>
      <w:t xml:space="preserve">, Prof. Dr. Dr. Martin Härter, Prof. Dr. Juliane </w:t>
    </w:r>
    <w:proofErr w:type="spellStart"/>
    <w:r w:rsidRPr="001E5A8C">
      <w:rPr>
        <w:rFonts w:ascii="Arial" w:hAnsi="Arial" w:cs="Arial"/>
        <w:sz w:val="16"/>
        <w:szCs w:val="16"/>
      </w:rPr>
      <w:t>Köberlein</w:t>
    </w:r>
    <w:proofErr w:type="spellEnd"/>
    <w:r w:rsidRPr="001E5A8C">
      <w:rPr>
        <w:rFonts w:ascii="Arial" w:hAnsi="Arial" w:cs="Arial"/>
        <w:sz w:val="16"/>
        <w:szCs w:val="16"/>
      </w:rPr>
      <w:t>-Neu, Prof. Dr. Edmund  A.M. Neugebauer, Prof. Dr. Holger Pfaff und Prof. Dr. Peter G. Falkai (kooptiertes Vorstandsmitglied der AWMF e.V.)</w:t>
    </w:r>
  </w:p>
  <w:p w14:paraId="27AD71F9" w14:textId="77777777" w:rsidR="00C05FD3" w:rsidRPr="001E5A8C" w:rsidRDefault="00C05FD3" w:rsidP="00C05FD3">
    <w:pPr>
      <w:pStyle w:val="Fuzeile"/>
      <w:tabs>
        <w:tab w:val="clear" w:pos="4536"/>
        <w:tab w:val="left" w:pos="3119"/>
        <w:tab w:val="center" w:pos="3544"/>
        <w:tab w:val="left" w:pos="6379"/>
      </w:tabs>
      <w:spacing w:before="60"/>
      <w:rPr>
        <w:rFonts w:ascii="Arial" w:hAnsi="Arial" w:cs="Arial"/>
        <w:sz w:val="16"/>
        <w:szCs w:val="16"/>
      </w:rPr>
    </w:pPr>
    <w:r w:rsidRPr="001E5A8C">
      <w:rPr>
        <w:rFonts w:ascii="Arial" w:hAnsi="Arial" w:cs="Arial"/>
        <w:b/>
        <w:bCs/>
        <w:sz w:val="16"/>
        <w:szCs w:val="16"/>
      </w:rPr>
      <w:t>Geschäftsführer</w:t>
    </w:r>
    <w:r w:rsidRPr="001E5A8C">
      <w:rPr>
        <w:rFonts w:ascii="Arial" w:hAnsi="Arial" w:cs="Arial"/>
        <w:sz w:val="16"/>
        <w:szCs w:val="16"/>
      </w:rPr>
      <w:t>: Dr. Thomas Bierbaum</w:t>
    </w:r>
  </w:p>
  <w:p w14:paraId="465BE4C8" w14:textId="1B3856B1" w:rsidR="00B01B62" w:rsidRPr="00C05FD3" w:rsidRDefault="00C05FD3" w:rsidP="00C05FD3">
    <w:pPr>
      <w:shd w:val="solid" w:color="FFFFFF" w:fill="FFFFFF"/>
      <w:spacing w:before="60" w:line="210" w:lineRule="exact"/>
      <w:rPr>
        <w:sz w:val="44"/>
        <w:szCs w:val="32"/>
      </w:rPr>
    </w:pPr>
    <w:r w:rsidRPr="001E5A8C">
      <w:rPr>
        <w:rFonts w:ascii="Arial" w:eastAsiaTheme="minorEastAsia" w:hAnsi="Arial" w:cs="Arial"/>
        <w:b/>
        <w:noProof/>
        <w:sz w:val="16"/>
        <w:szCs w:val="16"/>
      </w:rPr>
      <w:t>Bankverbindung:</w:t>
    </w:r>
    <w:r w:rsidRPr="001E5A8C">
      <w:rPr>
        <w:rFonts w:ascii="Arial" w:eastAsiaTheme="minorEastAsia" w:hAnsi="Arial" w:cs="Arial"/>
        <w:noProof/>
        <w:sz w:val="16"/>
        <w:szCs w:val="16"/>
      </w:rPr>
      <w:t xml:space="preserve"> DNVF e.V., GLS-Bank,</w:t>
    </w:r>
    <w:r w:rsidRPr="001E5A8C">
      <w:rPr>
        <w:rFonts w:ascii="Arial" w:hAnsi="Arial" w:cs="Arial"/>
        <w:sz w:val="16"/>
        <w:szCs w:val="16"/>
      </w:rPr>
      <w:t xml:space="preserve"> </w:t>
    </w:r>
    <w:r w:rsidRPr="001E5A8C">
      <w:rPr>
        <w:rFonts w:ascii="Arial" w:eastAsiaTheme="minorEastAsia" w:hAnsi="Arial" w:cs="Arial"/>
        <w:noProof/>
        <w:sz w:val="16"/>
        <w:szCs w:val="16"/>
      </w:rPr>
      <w:t>IBAN: DE92 4306 0967 1231 0217 00,  BIC: GENODEM1GLS</w:t>
    </w:r>
    <w:r>
      <w:rPr>
        <w:rFonts w:eastAsiaTheme="minorEastAsia" w:cs="Arial"/>
        <w:noProof/>
        <w:sz w:val="16"/>
        <w:szCs w:val="16"/>
      </w:rPr>
      <w:t xml:space="preserve">                                           </w:t>
    </w:r>
    <w:r w:rsidRPr="001E5A8C">
      <w:rPr>
        <w:rFonts w:ascii="Arial" w:eastAsiaTheme="minorEastAsia" w:hAnsi="Arial" w:cs="Arial"/>
        <w:noProof/>
        <w:sz w:val="22"/>
        <w:szCs w:val="22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4F44B" w14:textId="77777777" w:rsidR="001E5A8C" w:rsidRDefault="001E5A8C" w:rsidP="00C05FD3">
    <w:pPr>
      <w:pStyle w:val="Fuzeile"/>
      <w:tabs>
        <w:tab w:val="clear" w:pos="4536"/>
        <w:tab w:val="left" w:pos="3119"/>
        <w:tab w:val="center" w:pos="3544"/>
        <w:tab w:val="left" w:pos="6379"/>
      </w:tabs>
      <w:spacing w:before="60"/>
      <w:rPr>
        <w:rFonts w:ascii="Arial" w:hAnsi="Arial" w:cs="Arial"/>
        <w:b/>
        <w:sz w:val="16"/>
        <w:szCs w:val="16"/>
      </w:rPr>
    </w:pPr>
  </w:p>
  <w:p w14:paraId="32792A0D" w14:textId="665A5046" w:rsidR="00C05FD3" w:rsidRPr="001E5A8C" w:rsidRDefault="00C05FD3" w:rsidP="00C05FD3">
    <w:pPr>
      <w:pStyle w:val="Fuzeile"/>
      <w:tabs>
        <w:tab w:val="clear" w:pos="4536"/>
        <w:tab w:val="left" w:pos="3119"/>
        <w:tab w:val="center" w:pos="3544"/>
        <w:tab w:val="left" w:pos="6379"/>
      </w:tabs>
      <w:spacing w:before="60"/>
      <w:rPr>
        <w:rFonts w:ascii="Arial" w:hAnsi="Arial" w:cs="Arial"/>
        <w:sz w:val="16"/>
        <w:szCs w:val="16"/>
      </w:rPr>
    </w:pPr>
    <w:r w:rsidRPr="001E5A8C">
      <w:rPr>
        <w:rFonts w:ascii="Arial" w:hAnsi="Arial" w:cs="Arial"/>
        <w:b/>
        <w:sz w:val="16"/>
        <w:szCs w:val="16"/>
      </w:rPr>
      <w:t>Vorstand des DNVF – Wahlperiode 20</w:t>
    </w:r>
    <w:r w:rsidR="00A553F1">
      <w:rPr>
        <w:rFonts w:ascii="Arial" w:hAnsi="Arial" w:cs="Arial"/>
        <w:b/>
        <w:sz w:val="16"/>
        <w:szCs w:val="16"/>
      </w:rPr>
      <w:t>2</w:t>
    </w:r>
    <w:r w:rsidR="00AA1A3A">
      <w:rPr>
        <w:rFonts w:ascii="Arial" w:hAnsi="Arial" w:cs="Arial"/>
        <w:b/>
        <w:sz w:val="16"/>
        <w:szCs w:val="16"/>
      </w:rPr>
      <w:t>2</w:t>
    </w:r>
    <w:r w:rsidRPr="001E5A8C">
      <w:rPr>
        <w:rFonts w:ascii="Arial" w:hAnsi="Arial" w:cs="Arial"/>
        <w:b/>
        <w:sz w:val="16"/>
        <w:szCs w:val="16"/>
      </w:rPr>
      <w:t>-202</w:t>
    </w:r>
    <w:r w:rsidR="00AA1A3A">
      <w:rPr>
        <w:rFonts w:ascii="Arial" w:hAnsi="Arial" w:cs="Arial"/>
        <w:b/>
        <w:sz w:val="16"/>
        <w:szCs w:val="16"/>
      </w:rPr>
      <w:t>4</w:t>
    </w:r>
    <w:r w:rsidRPr="001E5A8C">
      <w:rPr>
        <w:rFonts w:ascii="Arial" w:hAnsi="Arial" w:cs="Arial"/>
        <w:b/>
        <w:sz w:val="16"/>
        <w:szCs w:val="16"/>
      </w:rPr>
      <w:t xml:space="preserve">: </w:t>
    </w:r>
    <w:r w:rsidRPr="001E5A8C">
      <w:rPr>
        <w:rFonts w:ascii="Arial" w:hAnsi="Arial" w:cs="Arial"/>
        <w:sz w:val="16"/>
        <w:szCs w:val="16"/>
      </w:rPr>
      <w:t xml:space="preserve">Prof. Dr. Wolfgang Hoffmann (Vorsitzender), Prof. Dr. Jochen Schmitt </w:t>
    </w:r>
    <w:r w:rsidR="00AA1A3A">
      <w:rPr>
        <w:rFonts w:ascii="Arial" w:hAnsi="Arial" w:cs="Arial"/>
        <w:sz w:val="16"/>
        <w:szCs w:val="16"/>
      </w:rPr>
      <w:t xml:space="preserve">(Stellvertretender Vorsitzender), </w:t>
    </w:r>
    <w:r w:rsidR="00AA1A3A" w:rsidRPr="001E5A8C">
      <w:rPr>
        <w:rFonts w:ascii="Arial" w:hAnsi="Arial" w:cs="Arial"/>
        <w:sz w:val="16"/>
        <w:szCs w:val="16"/>
      </w:rPr>
      <w:t xml:space="preserve">Prof. Dr. Dr. Martin Härter </w:t>
    </w:r>
    <w:r w:rsidRPr="001E5A8C">
      <w:rPr>
        <w:rFonts w:ascii="Arial" w:hAnsi="Arial" w:cs="Arial"/>
        <w:sz w:val="16"/>
        <w:szCs w:val="16"/>
      </w:rPr>
      <w:t xml:space="preserve">(Hauptgeschäftsführer), </w:t>
    </w:r>
    <w:r w:rsidR="00AA1A3A">
      <w:rPr>
        <w:rFonts w:ascii="Arial" w:hAnsi="Arial" w:cs="Arial"/>
        <w:sz w:val="16"/>
        <w:szCs w:val="16"/>
      </w:rPr>
      <w:t xml:space="preserve">Prof. Dr. Lena </w:t>
    </w:r>
    <w:proofErr w:type="spellStart"/>
    <w:r w:rsidR="00AA1A3A">
      <w:rPr>
        <w:rFonts w:ascii="Arial" w:hAnsi="Arial" w:cs="Arial"/>
        <w:sz w:val="16"/>
        <w:szCs w:val="16"/>
      </w:rPr>
      <w:t>Ansmann</w:t>
    </w:r>
    <w:proofErr w:type="spellEnd"/>
    <w:r w:rsidR="00AA1A3A">
      <w:rPr>
        <w:rFonts w:ascii="Arial" w:hAnsi="Arial" w:cs="Arial"/>
        <w:sz w:val="16"/>
        <w:szCs w:val="16"/>
      </w:rPr>
      <w:t xml:space="preserve">, </w:t>
    </w:r>
    <w:r w:rsidRPr="001E5A8C">
      <w:rPr>
        <w:rFonts w:ascii="Arial" w:hAnsi="Arial" w:cs="Arial"/>
        <w:sz w:val="16"/>
        <w:szCs w:val="16"/>
      </w:rPr>
      <w:t xml:space="preserve">Prof. Dr. Karsten </w:t>
    </w:r>
    <w:proofErr w:type="spellStart"/>
    <w:r w:rsidRPr="001E5A8C">
      <w:rPr>
        <w:rFonts w:ascii="Arial" w:hAnsi="Arial" w:cs="Arial"/>
        <w:sz w:val="16"/>
        <w:szCs w:val="16"/>
      </w:rPr>
      <w:t>Dreinhöfer</w:t>
    </w:r>
    <w:proofErr w:type="spellEnd"/>
    <w:r w:rsidRPr="001E5A8C">
      <w:rPr>
        <w:rFonts w:ascii="Arial" w:hAnsi="Arial" w:cs="Arial"/>
        <w:sz w:val="16"/>
        <w:szCs w:val="16"/>
      </w:rPr>
      <w:t xml:space="preserve">, Prof. Dr. Max </w:t>
    </w:r>
    <w:proofErr w:type="spellStart"/>
    <w:r w:rsidRPr="001E5A8C">
      <w:rPr>
        <w:rFonts w:ascii="Arial" w:hAnsi="Arial" w:cs="Arial"/>
        <w:sz w:val="16"/>
        <w:szCs w:val="16"/>
      </w:rPr>
      <w:t>Geraedts</w:t>
    </w:r>
    <w:proofErr w:type="spellEnd"/>
    <w:r w:rsidRPr="001E5A8C">
      <w:rPr>
        <w:rFonts w:ascii="Arial" w:hAnsi="Arial" w:cs="Arial"/>
        <w:sz w:val="16"/>
        <w:szCs w:val="16"/>
      </w:rPr>
      <w:t xml:space="preserve">, Prof. Dr. Juliane </w:t>
    </w:r>
    <w:proofErr w:type="spellStart"/>
    <w:r w:rsidRPr="001E5A8C">
      <w:rPr>
        <w:rFonts w:ascii="Arial" w:hAnsi="Arial" w:cs="Arial"/>
        <w:sz w:val="16"/>
        <w:szCs w:val="16"/>
      </w:rPr>
      <w:t>Köberlein</w:t>
    </w:r>
    <w:proofErr w:type="spellEnd"/>
    <w:r w:rsidRPr="001E5A8C">
      <w:rPr>
        <w:rFonts w:ascii="Arial" w:hAnsi="Arial" w:cs="Arial"/>
        <w:sz w:val="16"/>
        <w:szCs w:val="16"/>
      </w:rPr>
      <w:t>-Neu,</w:t>
    </w:r>
    <w:r w:rsidR="00546445">
      <w:rPr>
        <w:rFonts w:ascii="Arial" w:hAnsi="Arial" w:cs="Arial"/>
        <w:sz w:val="16"/>
        <w:szCs w:val="16"/>
      </w:rPr>
      <w:t xml:space="preserve"> PD</w:t>
    </w:r>
    <w:r w:rsidRPr="001E5A8C">
      <w:rPr>
        <w:rFonts w:ascii="Arial" w:hAnsi="Arial" w:cs="Arial"/>
        <w:sz w:val="16"/>
        <w:szCs w:val="16"/>
      </w:rPr>
      <w:t xml:space="preserve"> </w:t>
    </w:r>
    <w:r w:rsidR="00AA1A3A">
      <w:rPr>
        <w:rFonts w:ascii="Arial" w:hAnsi="Arial" w:cs="Arial"/>
        <w:sz w:val="16"/>
        <w:szCs w:val="16"/>
      </w:rPr>
      <w:t>Dr. Nadine Pohontsch, Prof. Dr.</w:t>
    </w:r>
    <w:r w:rsidR="00636BD9">
      <w:rPr>
        <w:rFonts w:ascii="Arial" w:hAnsi="Arial" w:cs="Arial"/>
        <w:sz w:val="16"/>
        <w:szCs w:val="16"/>
      </w:rPr>
      <w:t xml:space="preserve"> Horst</w:t>
    </w:r>
    <w:r w:rsidR="00AA1A3A">
      <w:rPr>
        <w:rFonts w:ascii="Arial" w:hAnsi="Arial" w:cs="Arial"/>
        <w:sz w:val="16"/>
        <w:szCs w:val="16"/>
      </w:rPr>
      <w:t xml:space="preserve"> Christian Vollmar</w:t>
    </w:r>
    <w:r w:rsidRPr="001E5A8C">
      <w:rPr>
        <w:rFonts w:ascii="Arial" w:hAnsi="Arial" w:cs="Arial"/>
        <w:sz w:val="16"/>
        <w:szCs w:val="16"/>
      </w:rPr>
      <w:t xml:space="preserve"> und Prof. Dr. </w:t>
    </w:r>
    <w:r w:rsidR="00F921FE">
      <w:rPr>
        <w:rFonts w:ascii="Arial" w:hAnsi="Arial" w:cs="Arial"/>
        <w:sz w:val="16"/>
        <w:szCs w:val="16"/>
      </w:rPr>
      <w:t>Steffi Riedel-Heller</w:t>
    </w:r>
    <w:r w:rsidRPr="001E5A8C">
      <w:rPr>
        <w:rFonts w:ascii="Arial" w:hAnsi="Arial" w:cs="Arial"/>
        <w:sz w:val="16"/>
        <w:szCs w:val="16"/>
      </w:rPr>
      <w:t xml:space="preserve"> (kooptiertes Vorstandsmitglied der AWMF e.V.)</w:t>
    </w:r>
  </w:p>
  <w:p w14:paraId="1DFF16F2" w14:textId="562D1901" w:rsidR="00C05FD3" w:rsidRPr="001E5A8C" w:rsidRDefault="00C05FD3" w:rsidP="00C05FD3">
    <w:pPr>
      <w:pStyle w:val="Fuzeile"/>
      <w:tabs>
        <w:tab w:val="clear" w:pos="4536"/>
        <w:tab w:val="left" w:pos="3119"/>
        <w:tab w:val="center" w:pos="3544"/>
        <w:tab w:val="left" w:pos="6379"/>
      </w:tabs>
      <w:spacing w:before="60"/>
      <w:rPr>
        <w:rFonts w:ascii="Arial" w:hAnsi="Arial" w:cs="Arial"/>
        <w:sz w:val="16"/>
        <w:szCs w:val="16"/>
      </w:rPr>
    </w:pPr>
    <w:r w:rsidRPr="001E5A8C">
      <w:rPr>
        <w:rFonts w:ascii="Arial" w:hAnsi="Arial" w:cs="Arial"/>
        <w:b/>
        <w:bCs/>
        <w:sz w:val="16"/>
        <w:szCs w:val="16"/>
      </w:rPr>
      <w:t>Geschäftsführer</w:t>
    </w:r>
    <w:r w:rsidRPr="001E5A8C">
      <w:rPr>
        <w:rFonts w:ascii="Arial" w:hAnsi="Arial" w:cs="Arial"/>
        <w:sz w:val="16"/>
        <w:szCs w:val="16"/>
      </w:rPr>
      <w:t>: Dr. Thomas Bierbaum</w:t>
    </w:r>
  </w:p>
  <w:p w14:paraId="0551E98B" w14:textId="077F2556" w:rsidR="00C05FD3" w:rsidRPr="001E5A8C" w:rsidRDefault="00C05FD3" w:rsidP="00C05FD3">
    <w:pPr>
      <w:shd w:val="solid" w:color="FFFFFF" w:fill="FFFFFF"/>
      <w:spacing w:before="60" w:line="210" w:lineRule="exact"/>
      <w:rPr>
        <w:rFonts w:ascii="Arial" w:hAnsi="Arial" w:cs="Arial"/>
      </w:rPr>
    </w:pPr>
    <w:r w:rsidRPr="001E5A8C">
      <w:rPr>
        <w:rFonts w:ascii="Arial" w:eastAsiaTheme="minorEastAsia" w:hAnsi="Arial" w:cs="Arial"/>
        <w:b/>
        <w:noProof/>
        <w:sz w:val="16"/>
        <w:szCs w:val="16"/>
      </w:rPr>
      <w:t>Bankverbindung:</w:t>
    </w:r>
    <w:r w:rsidRPr="001E5A8C">
      <w:rPr>
        <w:rFonts w:ascii="Arial" w:eastAsiaTheme="minorEastAsia" w:hAnsi="Arial" w:cs="Arial"/>
        <w:noProof/>
        <w:sz w:val="16"/>
        <w:szCs w:val="16"/>
      </w:rPr>
      <w:t xml:space="preserve"> DNVF e.V., GLS-Bank,</w:t>
    </w:r>
    <w:r w:rsidRPr="001E5A8C">
      <w:rPr>
        <w:rFonts w:ascii="Arial" w:hAnsi="Arial" w:cs="Arial"/>
        <w:sz w:val="16"/>
        <w:szCs w:val="16"/>
      </w:rPr>
      <w:t xml:space="preserve"> </w:t>
    </w:r>
    <w:r w:rsidRPr="001E5A8C">
      <w:rPr>
        <w:rFonts w:ascii="Arial" w:eastAsiaTheme="minorEastAsia" w:hAnsi="Arial" w:cs="Arial"/>
        <w:noProof/>
        <w:sz w:val="16"/>
        <w:szCs w:val="16"/>
      </w:rPr>
      <w:t>IBAN: DE92 4306 0967 1231 0217 00,  BIC: GENODEM1GLS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21E83" w14:textId="77777777" w:rsidR="00287922" w:rsidRDefault="00287922">
      <w:r>
        <w:separator/>
      </w:r>
    </w:p>
  </w:footnote>
  <w:footnote w:type="continuationSeparator" w:id="0">
    <w:p w14:paraId="38BF0617" w14:textId="77777777" w:rsidR="00287922" w:rsidRDefault="0028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67E5" w14:textId="77777777" w:rsidR="00A553F1" w:rsidRDefault="00A553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BDA87" w14:textId="5444008B" w:rsidR="00B01B62" w:rsidRDefault="00C05FD3" w:rsidP="00C05FD3">
    <w:pPr>
      <w:pStyle w:val="Kopfzeile"/>
      <w:rPr>
        <w:rStyle w:val="Seitenzahl"/>
        <w:rFonts w:ascii="Arial" w:hAnsi="Arial" w:cs="Arial"/>
        <w:sz w:val="22"/>
        <w:szCs w:val="22"/>
      </w:rPr>
    </w:pPr>
    <w:r>
      <w:rPr>
        <w:noProof/>
      </w:rPr>
      <w:drawing>
        <wp:inline distT="0" distB="0" distL="0" distR="0" wp14:anchorId="4FD5B740" wp14:editId="54E3FB86">
          <wp:extent cx="1283881" cy="4381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5977" cy="452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67AC0" w14:textId="41C831A4" w:rsidR="00B5345D" w:rsidRDefault="008B0907" w:rsidP="008B0907">
    <w:pPr>
      <w:pStyle w:val="Kopfzeile"/>
      <w:ind w:right="-567"/>
      <w:jc w:val="right"/>
    </w:pPr>
    <w:r>
      <w:rPr>
        <w:noProof/>
      </w:rPr>
      <w:drawing>
        <wp:inline distT="0" distB="0" distL="0" distR="0" wp14:anchorId="7196ADA4" wp14:editId="5A1CCFBA">
          <wp:extent cx="2303538" cy="786130"/>
          <wp:effectExtent l="0" t="0" r="1905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4622" cy="803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52931"/>
    <w:multiLevelType w:val="hybridMultilevel"/>
    <w:tmpl w:val="36FE376A"/>
    <w:lvl w:ilvl="0" w:tplc="73EC91F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D6761"/>
    <w:multiLevelType w:val="hybridMultilevel"/>
    <w:tmpl w:val="A238B1AC"/>
    <w:lvl w:ilvl="0" w:tplc="603C50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5F29EA"/>
    <w:multiLevelType w:val="hybridMultilevel"/>
    <w:tmpl w:val="5A6AF7F4"/>
    <w:lvl w:ilvl="0" w:tplc="BE346B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E12BE"/>
    <w:multiLevelType w:val="singleLevel"/>
    <w:tmpl w:val="716A7F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1802C52"/>
    <w:multiLevelType w:val="hybridMultilevel"/>
    <w:tmpl w:val="0BC85B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B001A"/>
    <w:multiLevelType w:val="hybridMultilevel"/>
    <w:tmpl w:val="0AB41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769A9"/>
    <w:multiLevelType w:val="hybridMultilevel"/>
    <w:tmpl w:val="B61CF21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034322E"/>
    <w:multiLevelType w:val="hybridMultilevel"/>
    <w:tmpl w:val="75104F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06EC8"/>
    <w:multiLevelType w:val="hybridMultilevel"/>
    <w:tmpl w:val="974A8BFA"/>
    <w:lvl w:ilvl="0" w:tplc="F0B284D4"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eastAsia="Times New Roman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49"/>
    <w:rsid w:val="00011ACC"/>
    <w:rsid w:val="00011E20"/>
    <w:rsid w:val="00023F93"/>
    <w:rsid w:val="00035E89"/>
    <w:rsid w:val="00045274"/>
    <w:rsid w:val="00057468"/>
    <w:rsid w:val="000668BD"/>
    <w:rsid w:val="00067835"/>
    <w:rsid w:val="000860CC"/>
    <w:rsid w:val="000A2077"/>
    <w:rsid w:val="000A4279"/>
    <w:rsid w:val="000B3235"/>
    <w:rsid w:val="000D26CB"/>
    <w:rsid w:val="000E314B"/>
    <w:rsid w:val="000F4326"/>
    <w:rsid w:val="001036F3"/>
    <w:rsid w:val="00104362"/>
    <w:rsid w:val="0011645E"/>
    <w:rsid w:val="001209FC"/>
    <w:rsid w:val="0012289D"/>
    <w:rsid w:val="00142D34"/>
    <w:rsid w:val="0015086C"/>
    <w:rsid w:val="001522CD"/>
    <w:rsid w:val="001928B2"/>
    <w:rsid w:val="001934A1"/>
    <w:rsid w:val="001A527C"/>
    <w:rsid w:val="001C45C6"/>
    <w:rsid w:val="001D042C"/>
    <w:rsid w:val="001D26E0"/>
    <w:rsid w:val="001E5A8C"/>
    <w:rsid w:val="002022D7"/>
    <w:rsid w:val="002167EF"/>
    <w:rsid w:val="002317B4"/>
    <w:rsid w:val="0024558F"/>
    <w:rsid w:val="00250A3D"/>
    <w:rsid w:val="00251096"/>
    <w:rsid w:val="00256904"/>
    <w:rsid w:val="00266DE1"/>
    <w:rsid w:val="00267AC3"/>
    <w:rsid w:val="00287922"/>
    <w:rsid w:val="002A2384"/>
    <w:rsid w:val="002C06C4"/>
    <w:rsid w:val="002C1CAD"/>
    <w:rsid w:val="002E49CC"/>
    <w:rsid w:val="002E5C18"/>
    <w:rsid w:val="002F562A"/>
    <w:rsid w:val="00302749"/>
    <w:rsid w:val="00320CE2"/>
    <w:rsid w:val="00320F6C"/>
    <w:rsid w:val="003217FD"/>
    <w:rsid w:val="00327F95"/>
    <w:rsid w:val="00341ECC"/>
    <w:rsid w:val="003527CD"/>
    <w:rsid w:val="00354CA3"/>
    <w:rsid w:val="00366AC7"/>
    <w:rsid w:val="00380316"/>
    <w:rsid w:val="003844E1"/>
    <w:rsid w:val="00387296"/>
    <w:rsid w:val="0039005D"/>
    <w:rsid w:val="00391D7B"/>
    <w:rsid w:val="003B506A"/>
    <w:rsid w:val="003B7A97"/>
    <w:rsid w:val="003C63D6"/>
    <w:rsid w:val="003D30F1"/>
    <w:rsid w:val="003F428E"/>
    <w:rsid w:val="004164D6"/>
    <w:rsid w:val="0043171C"/>
    <w:rsid w:val="00485FAB"/>
    <w:rsid w:val="004B6EA9"/>
    <w:rsid w:val="004D1FBD"/>
    <w:rsid w:val="004D7E74"/>
    <w:rsid w:val="00507BDE"/>
    <w:rsid w:val="00512F06"/>
    <w:rsid w:val="00522479"/>
    <w:rsid w:val="00522631"/>
    <w:rsid w:val="00534BD8"/>
    <w:rsid w:val="00546445"/>
    <w:rsid w:val="005958CF"/>
    <w:rsid w:val="005A0F3F"/>
    <w:rsid w:val="005A0F90"/>
    <w:rsid w:val="005D48BE"/>
    <w:rsid w:val="005E3661"/>
    <w:rsid w:val="005F2FCA"/>
    <w:rsid w:val="005F3387"/>
    <w:rsid w:val="005F502A"/>
    <w:rsid w:val="00624B6C"/>
    <w:rsid w:val="00626D5F"/>
    <w:rsid w:val="00632C4B"/>
    <w:rsid w:val="00636BD9"/>
    <w:rsid w:val="0064272B"/>
    <w:rsid w:val="0065496B"/>
    <w:rsid w:val="00662DA0"/>
    <w:rsid w:val="00664E1E"/>
    <w:rsid w:val="00681CD7"/>
    <w:rsid w:val="00685E84"/>
    <w:rsid w:val="00687C13"/>
    <w:rsid w:val="006951BA"/>
    <w:rsid w:val="006D432E"/>
    <w:rsid w:val="006E78FC"/>
    <w:rsid w:val="006F41B0"/>
    <w:rsid w:val="00716507"/>
    <w:rsid w:val="00725D8E"/>
    <w:rsid w:val="007362A4"/>
    <w:rsid w:val="00744E7B"/>
    <w:rsid w:val="0077576F"/>
    <w:rsid w:val="00780BB3"/>
    <w:rsid w:val="00791E08"/>
    <w:rsid w:val="007B39B1"/>
    <w:rsid w:val="007B57BC"/>
    <w:rsid w:val="007D0727"/>
    <w:rsid w:val="007D346D"/>
    <w:rsid w:val="007F71B9"/>
    <w:rsid w:val="008078CB"/>
    <w:rsid w:val="008429F4"/>
    <w:rsid w:val="00850696"/>
    <w:rsid w:val="00854EEF"/>
    <w:rsid w:val="008729B7"/>
    <w:rsid w:val="00881EDC"/>
    <w:rsid w:val="008825A0"/>
    <w:rsid w:val="008A2A4C"/>
    <w:rsid w:val="008A42F1"/>
    <w:rsid w:val="008B0907"/>
    <w:rsid w:val="008E1010"/>
    <w:rsid w:val="008F6814"/>
    <w:rsid w:val="009024FB"/>
    <w:rsid w:val="00904DA8"/>
    <w:rsid w:val="0091139D"/>
    <w:rsid w:val="00912562"/>
    <w:rsid w:val="00943305"/>
    <w:rsid w:val="009551B3"/>
    <w:rsid w:val="00960BEA"/>
    <w:rsid w:val="00981F8C"/>
    <w:rsid w:val="009D65C3"/>
    <w:rsid w:val="009E1C31"/>
    <w:rsid w:val="009E36A4"/>
    <w:rsid w:val="00A049BC"/>
    <w:rsid w:val="00A057B8"/>
    <w:rsid w:val="00A07F48"/>
    <w:rsid w:val="00A15A76"/>
    <w:rsid w:val="00A227B2"/>
    <w:rsid w:val="00A25921"/>
    <w:rsid w:val="00A344C1"/>
    <w:rsid w:val="00A50707"/>
    <w:rsid w:val="00A553F1"/>
    <w:rsid w:val="00A7373C"/>
    <w:rsid w:val="00A9575D"/>
    <w:rsid w:val="00AA1A3A"/>
    <w:rsid w:val="00AA39DE"/>
    <w:rsid w:val="00AB5660"/>
    <w:rsid w:val="00AC2716"/>
    <w:rsid w:val="00AC5EEC"/>
    <w:rsid w:val="00AD4AF2"/>
    <w:rsid w:val="00AE1ABC"/>
    <w:rsid w:val="00B01B62"/>
    <w:rsid w:val="00B036AE"/>
    <w:rsid w:val="00B167E5"/>
    <w:rsid w:val="00B21DD4"/>
    <w:rsid w:val="00B52798"/>
    <w:rsid w:val="00B529FA"/>
    <w:rsid w:val="00B5345D"/>
    <w:rsid w:val="00B634B9"/>
    <w:rsid w:val="00B66EAF"/>
    <w:rsid w:val="00B731BF"/>
    <w:rsid w:val="00B81090"/>
    <w:rsid w:val="00B8478A"/>
    <w:rsid w:val="00BB5A35"/>
    <w:rsid w:val="00C05FD3"/>
    <w:rsid w:val="00C1284E"/>
    <w:rsid w:val="00C16E9B"/>
    <w:rsid w:val="00C20B75"/>
    <w:rsid w:val="00C23EB0"/>
    <w:rsid w:val="00C3466E"/>
    <w:rsid w:val="00C35D32"/>
    <w:rsid w:val="00C35EBC"/>
    <w:rsid w:val="00C474E3"/>
    <w:rsid w:val="00C646EA"/>
    <w:rsid w:val="00C76826"/>
    <w:rsid w:val="00C77D3C"/>
    <w:rsid w:val="00C95F8A"/>
    <w:rsid w:val="00CA75AB"/>
    <w:rsid w:val="00CB3EE2"/>
    <w:rsid w:val="00CC586A"/>
    <w:rsid w:val="00CD3B45"/>
    <w:rsid w:val="00CD5C4C"/>
    <w:rsid w:val="00CE4AE7"/>
    <w:rsid w:val="00CF4825"/>
    <w:rsid w:val="00D1597C"/>
    <w:rsid w:val="00D248C2"/>
    <w:rsid w:val="00D3010D"/>
    <w:rsid w:val="00D33007"/>
    <w:rsid w:val="00D345AE"/>
    <w:rsid w:val="00D40612"/>
    <w:rsid w:val="00D42A49"/>
    <w:rsid w:val="00D44682"/>
    <w:rsid w:val="00D479EB"/>
    <w:rsid w:val="00D57E74"/>
    <w:rsid w:val="00D60877"/>
    <w:rsid w:val="00D61267"/>
    <w:rsid w:val="00D725AD"/>
    <w:rsid w:val="00D74131"/>
    <w:rsid w:val="00D82D15"/>
    <w:rsid w:val="00D8590E"/>
    <w:rsid w:val="00DA1310"/>
    <w:rsid w:val="00DA5AAD"/>
    <w:rsid w:val="00DA5D7D"/>
    <w:rsid w:val="00DB369E"/>
    <w:rsid w:val="00DB4CB8"/>
    <w:rsid w:val="00DD3FC2"/>
    <w:rsid w:val="00DE065E"/>
    <w:rsid w:val="00DE6BC9"/>
    <w:rsid w:val="00DF17A5"/>
    <w:rsid w:val="00DF4C7A"/>
    <w:rsid w:val="00E009F1"/>
    <w:rsid w:val="00E178FB"/>
    <w:rsid w:val="00E22989"/>
    <w:rsid w:val="00E31879"/>
    <w:rsid w:val="00E4238A"/>
    <w:rsid w:val="00E54C52"/>
    <w:rsid w:val="00E55655"/>
    <w:rsid w:val="00E61573"/>
    <w:rsid w:val="00E61E8E"/>
    <w:rsid w:val="00E66F20"/>
    <w:rsid w:val="00E703F9"/>
    <w:rsid w:val="00E7519B"/>
    <w:rsid w:val="00E86CD3"/>
    <w:rsid w:val="00E93EC1"/>
    <w:rsid w:val="00EA79BE"/>
    <w:rsid w:val="00EB4B55"/>
    <w:rsid w:val="00ED6DBE"/>
    <w:rsid w:val="00EF0503"/>
    <w:rsid w:val="00F04818"/>
    <w:rsid w:val="00F17579"/>
    <w:rsid w:val="00F258A2"/>
    <w:rsid w:val="00F37111"/>
    <w:rsid w:val="00F77744"/>
    <w:rsid w:val="00F90095"/>
    <w:rsid w:val="00F921FE"/>
    <w:rsid w:val="00F9266A"/>
    <w:rsid w:val="00FD3A82"/>
    <w:rsid w:val="00FE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F784E5"/>
  <w15:docId w15:val="{E268D98A-D5B8-409D-9490-F287E491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color w:val="000000"/>
      <w:sz w:val="28"/>
    </w:rPr>
  </w:style>
  <w:style w:type="paragraph" w:styleId="berschrift1">
    <w:name w:val="heading 1"/>
    <w:basedOn w:val="Standard"/>
    <w:next w:val="Standard"/>
    <w:qFormat/>
    <w:rsid w:val="00D42A49"/>
    <w:pPr>
      <w:keepNext/>
      <w:jc w:val="center"/>
      <w:outlineLvl w:val="0"/>
    </w:pPr>
    <w:rPr>
      <w:rFonts w:ascii="Helvetica" w:hAnsi="Helvetica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60"/>
    </w:pPr>
    <w:rPr>
      <w:rFonts w:ascii="Switzerland" w:hAnsi="Switzerland"/>
      <w:sz w:val="14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2">
    <w:name w:val="Body Text 2"/>
    <w:basedOn w:val="Standard"/>
    <w:pPr>
      <w:framePr w:w="2552" w:h="1701" w:wrap="around" w:hAnchor="margin" w:x="7939" w:y="2099"/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hd w:val="solid" w:color="FFFFFF" w:fill="FFFFFF"/>
      <w:spacing w:after="120" w:line="210" w:lineRule="exact"/>
    </w:pPr>
    <w:rPr>
      <w:rFonts w:ascii="Arial" w:hAnsi="Arial"/>
      <w:sz w:val="18"/>
    </w:rPr>
  </w:style>
  <w:style w:type="paragraph" w:styleId="Textkrper3">
    <w:name w:val="Body Text 3"/>
    <w:basedOn w:val="Standard"/>
    <w:pPr>
      <w:framePr w:w="10206" w:h="9365" w:hSpace="142" w:wrap="around" w:vAnchor="page" w:hAnchor="page" w:x="1155" w:y="6485"/>
      <w:tabs>
        <w:tab w:val="left" w:pos="8647"/>
      </w:tabs>
      <w:ind w:right="1128"/>
    </w:pPr>
    <w:rPr>
      <w:rFonts w:ascii="Arial" w:hAnsi="Arial" w:cs="Arial"/>
      <w:sz w:val="24"/>
    </w:rPr>
  </w:style>
  <w:style w:type="paragraph" w:styleId="Kopfzeile">
    <w:name w:val="header"/>
    <w:basedOn w:val="Standard"/>
    <w:rsid w:val="00E4238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4238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A2A4C"/>
  </w:style>
  <w:style w:type="paragraph" w:styleId="Sprechblasentext">
    <w:name w:val="Balloon Text"/>
    <w:basedOn w:val="Standard"/>
    <w:semiHidden/>
    <w:rsid w:val="003D30F1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D7E74"/>
    <w:rPr>
      <w:color w:val="000000"/>
      <w:sz w:val="28"/>
    </w:rPr>
  </w:style>
  <w:style w:type="paragraph" w:customStyle="1" w:styleId="Default">
    <w:name w:val="Default"/>
    <w:rsid w:val="00DA5AA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ellenraster">
    <w:name w:val="Table Grid"/>
    <w:basedOn w:val="NormaleTabelle"/>
    <w:rsid w:val="00E70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8DD84-21E0-4EA4-B745-9276C3001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Kerstin Thalmann</dc:creator>
  <cp:lastModifiedBy>Sandra Müller</cp:lastModifiedBy>
  <cp:revision>4</cp:revision>
  <cp:lastPrinted>2023-08-16T10:01:00Z</cp:lastPrinted>
  <dcterms:created xsi:type="dcterms:W3CDTF">2024-07-19T09:34:00Z</dcterms:created>
  <dcterms:modified xsi:type="dcterms:W3CDTF">2024-07-19T09:59:00Z</dcterms:modified>
</cp:coreProperties>
</file>